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2"/>
          <w:szCs w:val="32"/>
        </w:rPr>
        <w:t>巢湖学院中青年教师社会实践回访表</w:t>
      </w:r>
    </w:p>
    <w:p>
      <w:pPr>
        <w:rPr>
          <w:rFonts w:ascii="黑体" w:hAnsi="黑体" w:eastAsia="黑体"/>
          <w:b/>
          <w:sz w:val="32"/>
          <w:szCs w:val="32"/>
        </w:rPr>
      </w:pPr>
    </w:p>
    <w:p>
      <w:pPr>
        <w:ind w:firstLine="960" w:firstLineChars="4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实践教师姓名：                       学院： </w:t>
      </w:r>
    </w:p>
    <w:tbl>
      <w:tblPr>
        <w:tblStyle w:val="5"/>
        <w:tblpPr w:leftFromText="180" w:rightFromText="180" w:vertAnchor="text" w:horzAnchor="page" w:tblpXSpec="center" w:tblpY="348"/>
        <w:tblOverlap w:val="never"/>
        <w:tblW w:w="8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5"/>
        <w:gridCol w:w="1860"/>
        <w:gridCol w:w="171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9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教师实践单位</w:t>
            </w:r>
          </w:p>
        </w:tc>
        <w:tc>
          <w:tcPr>
            <w:tcW w:w="591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9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回访方式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(实地走访或电话回访）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回访日期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9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单位负责人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9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主要联系人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2295" w:type="dxa"/>
            <w:vAlign w:val="center"/>
          </w:tcPr>
          <w:p>
            <w:pPr>
              <w:ind w:left="240" w:hanging="240" w:hangingChars="10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ind w:left="240" w:hanging="240" w:hangingChars="10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实践主要任务</w:t>
            </w:r>
          </w:p>
          <w:p>
            <w:pPr>
              <w:ind w:firstLine="180" w:firstLineChars="10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591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  <w:jc w:val="center"/>
        </w:trPr>
        <w:tc>
          <w:tcPr>
            <w:tcW w:w="2295" w:type="dxa"/>
            <w:vAlign w:val="center"/>
          </w:tcPr>
          <w:p>
            <w:pPr>
              <w:ind w:left="240" w:hanging="240" w:hangingChars="100"/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回访了解</w:t>
            </w:r>
          </w:p>
          <w:p>
            <w:pPr>
              <w:ind w:left="240" w:hanging="240" w:hangingChars="100"/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到基本情况</w:t>
            </w:r>
          </w:p>
          <w:p>
            <w:pPr>
              <w:ind w:left="180" w:hanging="180" w:hangingChars="10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（是否有阶段性成果）</w:t>
            </w:r>
          </w:p>
        </w:tc>
        <w:tc>
          <w:tcPr>
            <w:tcW w:w="5910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  <w:jc w:val="center"/>
        </w:trPr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实践单位意见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和建议</w:t>
            </w:r>
          </w:p>
        </w:tc>
        <w:tc>
          <w:tcPr>
            <w:tcW w:w="59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229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学院回访意见</w:t>
            </w:r>
          </w:p>
        </w:tc>
        <w:tc>
          <w:tcPr>
            <w:tcW w:w="591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rPr>
          <w:rFonts w:hint="eastAsia" w:ascii="方正仿宋_GBK" w:hAnsi="方正仿宋_GBK" w:eastAsia="方正仿宋_GBK" w:cs="方正仿宋_GBK"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 xml:space="preserve">学院回访工作组组长（签名盖章）：      </w:t>
      </w:r>
    </w:p>
    <w:p>
      <w:pPr>
        <w:ind w:firstLine="4200" w:firstLineChars="1400"/>
        <w:rPr>
          <w:rFonts w:ascii="方正仿宋_GBK" w:hAnsi="方正仿宋_GBK" w:eastAsia="方正仿宋_GBK" w:cs="方正仿宋_GBK"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年 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